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77D" w:rsidRPr="00FE7CD7" w:rsidRDefault="002E2701" w:rsidP="007B777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FE7CD7">
        <w:rPr>
          <w:rFonts w:ascii="Times New Roman" w:hAnsi="Times New Roman" w:cs="Times New Roman"/>
          <w:lang w:val="bg-BG"/>
        </w:rPr>
        <w:t>СМР</w:t>
      </w:r>
      <w:r w:rsidR="00A61738" w:rsidRPr="00FE7CD7">
        <w:rPr>
          <w:rFonts w:ascii="Times New Roman" w:hAnsi="Times New Roman" w:cs="Times New Roman"/>
          <w:lang w:val="bg-BG"/>
        </w:rPr>
        <w:t xml:space="preserve"> с предмет </w:t>
      </w:r>
      <w:r w:rsidR="0013519E" w:rsidRPr="00FE7CD7">
        <w:rPr>
          <w:rFonts w:ascii="Times New Roman" w:eastAsia="Times New Roman" w:hAnsi="Times New Roman" w:cs="Times New Roman"/>
          <w:lang w:eastAsia="bg-BG"/>
        </w:rPr>
        <w:t>„</w:t>
      </w:r>
      <w:r w:rsidR="007B777D" w:rsidRPr="00FE7CD7">
        <w:rPr>
          <w:rFonts w:ascii="Times New Roman" w:eastAsia="Times New Roman" w:hAnsi="Times New Roman" w:cs="Times New Roman"/>
          <w:lang w:eastAsia="bg-BG"/>
        </w:rPr>
        <w:t>Дейности за намаляване на енергоемкостта на производствените помещения, използвани от „Лесилмаш” ЕООД”, в рамките на проект BG16RFOP002-6.002-0433-C01 „Възстановяване на МСП чрез подобряване на енергийната ефективност“</w:t>
      </w:r>
    </w:p>
    <w:p w:rsidR="007B777D" w:rsidRPr="00FE7CD7" w:rsidRDefault="007B777D" w:rsidP="007B777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E61788" w:rsidRPr="00FE7CD7" w:rsidRDefault="00E61788" w:rsidP="007B777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E61788" w:rsidRPr="00FE7CD7" w:rsidRDefault="007660D4" w:rsidP="007B7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Техническа спецификация</w:t>
      </w:r>
      <w:r w:rsidR="00AB0245" w:rsidRPr="00FE7CD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и м</w:t>
      </w:r>
      <w:r w:rsidR="00E61788" w:rsidRPr="00FE7CD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инимални изисквания </w:t>
      </w:r>
    </w:p>
    <w:p w:rsidR="00E61788" w:rsidRPr="00FE7CD7" w:rsidRDefault="00E61788" w:rsidP="007B777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E61788" w:rsidRPr="00FE7CD7" w:rsidRDefault="00E61788" w:rsidP="007B777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E61788" w:rsidRPr="00FE7CD7" w:rsidRDefault="00E61788" w:rsidP="005729BF">
      <w:p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FE7CD7">
        <w:rPr>
          <w:rFonts w:ascii="Times New Roman" w:eastAsia="Times New Roman" w:hAnsi="Times New Roman" w:cs="Times New Roman"/>
          <w:b/>
          <w:lang w:val="bg-BG" w:eastAsia="bg-BG"/>
        </w:rPr>
        <w:t>Количество, обем и описание на работите:</w:t>
      </w:r>
    </w:p>
    <w:p w:rsidR="00E61788" w:rsidRPr="00FE7CD7" w:rsidRDefault="00E61788" w:rsidP="007B777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E61788" w:rsidRPr="00FE7CD7" w:rsidRDefault="00E61788" w:rsidP="00F06443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E7CD7">
        <w:rPr>
          <w:rFonts w:ascii="Times New Roman" w:eastAsia="Times New Roman" w:hAnsi="Times New Roman" w:cs="Times New Roman"/>
          <w:lang w:val="bg-BG" w:eastAsia="bg-BG"/>
        </w:rPr>
        <w:t xml:space="preserve">1. </w:t>
      </w:r>
      <w:r w:rsidRPr="00FE7CD7">
        <w:rPr>
          <w:rFonts w:ascii="Times New Roman" w:hAnsi="Times New Roman" w:cs="Times New Roman"/>
        </w:rPr>
        <w:t>Поставяне на сандвич панели с топлоизолация от PUR (полиуретан)</w:t>
      </w:r>
    </w:p>
    <w:p w:rsidR="00E61788" w:rsidRPr="00FE7CD7" w:rsidRDefault="00E61788" w:rsidP="007B777D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="00E61788" w:rsidRPr="00FE7CD7" w:rsidRDefault="00E61788" w:rsidP="00E61788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E7CD7">
        <w:rPr>
          <w:rFonts w:ascii="Times New Roman" w:hAnsi="Times New Roman" w:cs="Times New Roman"/>
          <w:lang w:val="bg-BG"/>
        </w:rPr>
        <w:t>Количество: 765 кв.м.</w:t>
      </w:r>
      <w:r w:rsidR="00F06443" w:rsidRPr="00FE7CD7">
        <w:rPr>
          <w:rFonts w:ascii="Times New Roman" w:hAnsi="Times New Roman" w:cs="Times New Roman"/>
          <w:lang w:val="bg-BG"/>
        </w:rPr>
        <w:t xml:space="preserve"> </w:t>
      </w:r>
    </w:p>
    <w:p w:rsidR="00E61788" w:rsidRPr="00FE7CD7" w:rsidRDefault="00E61788" w:rsidP="00E61788">
      <w:pPr>
        <w:spacing w:after="0" w:line="240" w:lineRule="auto"/>
        <w:rPr>
          <w:rFonts w:ascii="Times New Roman" w:hAnsi="Times New Roman" w:cs="Times New Roman"/>
          <w:color w:val="000000"/>
          <w:lang w:val="bg-BG"/>
        </w:rPr>
      </w:pPr>
      <w:r w:rsidRPr="00FE7CD7">
        <w:rPr>
          <w:rFonts w:ascii="Times New Roman" w:hAnsi="Times New Roman" w:cs="Times New Roman"/>
          <w:lang w:val="bg-BG"/>
        </w:rPr>
        <w:t xml:space="preserve">Минимална дебелина: </w:t>
      </w:r>
      <w:r w:rsidRPr="00FE7CD7">
        <w:rPr>
          <w:rFonts w:ascii="Times New Roman" w:hAnsi="Times New Roman" w:cs="Times New Roman"/>
          <w:color w:val="000000"/>
        </w:rPr>
        <w:t>≥  60 мм</w:t>
      </w:r>
    </w:p>
    <w:p w:rsidR="00E61788" w:rsidRPr="00FE7CD7" w:rsidRDefault="00E61788" w:rsidP="00E61788">
      <w:p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FE7CD7">
        <w:rPr>
          <w:rFonts w:ascii="Times New Roman" w:hAnsi="Times New Roman" w:cs="Times New Roman"/>
        </w:rPr>
        <w:t>Коефициент на топлопроводност</w:t>
      </w:r>
      <w:r w:rsidRPr="00FE7CD7">
        <w:rPr>
          <w:rFonts w:ascii="Times New Roman" w:hAnsi="Times New Roman" w:cs="Times New Roman"/>
          <w:lang w:val="bg-BG"/>
        </w:rPr>
        <w:t>:</w:t>
      </w:r>
      <w:r w:rsidRPr="00FE7CD7">
        <w:rPr>
          <w:rFonts w:ascii="Times New Roman" w:hAnsi="Times New Roman" w:cs="Times New Roman"/>
        </w:rPr>
        <w:t xml:space="preserve"> λ ≤ 0.022</w:t>
      </w:r>
    </w:p>
    <w:p w:rsidR="00E61788" w:rsidRPr="00CD06FF" w:rsidRDefault="00E61788" w:rsidP="00E61788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E7CD7">
        <w:rPr>
          <w:rFonts w:ascii="Times New Roman" w:hAnsi="Times New Roman" w:cs="Times New Roman"/>
        </w:rPr>
        <w:t>Реакция на огън</w:t>
      </w:r>
      <w:r w:rsidRPr="00FE7CD7">
        <w:rPr>
          <w:rFonts w:ascii="Times New Roman" w:hAnsi="Times New Roman" w:cs="Times New Roman"/>
          <w:lang w:val="bg-BG"/>
        </w:rPr>
        <w:t>:</w:t>
      </w:r>
      <w:r w:rsidRPr="00FE7CD7">
        <w:rPr>
          <w:rFonts w:ascii="Times New Roman" w:hAnsi="Times New Roman" w:cs="Times New Roman"/>
        </w:rPr>
        <w:t xml:space="preserve"> клас D</w:t>
      </w:r>
      <w:r w:rsidR="00CD06FF">
        <w:rPr>
          <w:rFonts w:ascii="Times New Roman" w:hAnsi="Times New Roman" w:cs="Times New Roman"/>
        </w:rPr>
        <w:t xml:space="preserve"> </w:t>
      </w:r>
      <w:r w:rsidR="00CD06FF">
        <w:rPr>
          <w:rFonts w:ascii="Times New Roman" w:hAnsi="Times New Roman" w:cs="Times New Roman"/>
          <w:lang w:val="bg-BG"/>
        </w:rPr>
        <w:t>(или по-висок)</w:t>
      </w:r>
    </w:p>
    <w:p w:rsidR="00E61788" w:rsidRPr="00FE7CD7" w:rsidRDefault="00E61788" w:rsidP="00E61788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:rsidR="00E61788" w:rsidRPr="00FE7CD7" w:rsidRDefault="00E61788" w:rsidP="00E61788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:rsidR="00E61788" w:rsidRPr="00FE7CD7" w:rsidRDefault="00E61788" w:rsidP="00E61788">
      <w:p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FE7CD7">
        <w:rPr>
          <w:rFonts w:ascii="Times New Roman" w:hAnsi="Times New Roman" w:cs="Times New Roman"/>
          <w:lang w:val="bg-BG"/>
        </w:rPr>
        <w:t xml:space="preserve">2. </w:t>
      </w:r>
      <w:r w:rsidRPr="00FE7CD7">
        <w:rPr>
          <w:rFonts w:ascii="Times New Roman" w:hAnsi="Times New Roman" w:cs="Times New Roman"/>
        </w:rPr>
        <w:t xml:space="preserve">Поставяне на прозорци и врати </w:t>
      </w:r>
    </w:p>
    <w:p w:rsidR="00E61788" w:rsidRPr="00FE7CD7" w:rsidRDefault="00E61788" w:rsidP="007B777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E61788" w:rsidRPr="00FE7CD7" w:rsidRDefault="00E61788" w:rsidP="00E61788">
      <w:p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FE7CD7">
        <w:rPr>
          <w:rFonts w:ascii="Times New Roman" w:eastAsia="Times New Roman" w:hAnsi="Times New Roman" w:cs="Times New Roman"/>
          <w:lang w:val="bg-BG" w:eastAsia="bg-BG"/>
        </w:rPr>
        <w:t>Количество: 370 кв.м.</w:t>
      </w:r>
    </w:p>
    <w:p w:rsidR="00EE5FBC" w:rsidRPr="00FE7CD7" w:rsidRDefault="00EE5FBC" w:rsidP="00E61788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E7CD7">
        <w:rPr>
          <w:rFonts w:ascii="Times New Roman" w:hAnsi="Times New Roman" w:cs="Times New Roman"/>
        </w:rPr>
        <w:t>Рамка от PVC</w:t>
      </w:r>
    </w:p>
    <w:p w:rsidR="00EE5FBC" w:rsidRPr="00FE7CD7" w:rsidRDefault="00EE5FBC" w:rsidP="00E61788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E7CD7">
        <w:rPr>
          <w:rFonts w:ascii="Times New Roman" w:hAnsi="Times New Roman" w:cs="Times New Roman"/>
          <w:lang w:val="bg-BG"/>
        </w:rPr>
        <w:t>Профил</w:t>
      </w:r>
      <w:r w:rsidR="00223361" w:rsidRPr="00FE7CD7">
        <w:rPr>
          <w:rFonts w:ascii="Times New Roman" w:hAnsi="Times New Roman" w:cs="Times New Roman"/>
          <w:lang w:val="bg-BG"/>
        </w:rPr>
        <w:t>:</w:t>
      </w:r>
      <w:r w:rsidRPr="00FE7CD7">
        <w:rPr>
          <w:rFonts w:ascii="Times New Roman" w:hAnsi="Times New Roman" w:cs="Times New Roman"/>
          <w:lang w:val="bg-BG"/>
        </w:rPr>
        <w:t xml:space="preserve"> с три или повече камери</w:t>
      </w:r>
      <w:r w:rsidR="008D5FD9">
        <w:rPr>
          <w:rFonts w:ascii="Times New Roman" w:hAnsi="Times New Roman" w:cs="Times New Roman"/>
          <w:lang w:val="bg-BG"/>
        </w:rPr>
        <w:t xml:space="preserve"> (мини</w:t>
      </w:r>
      <w:r w:rsidR="00AB0245" w:rsidRPr="00FE7CD7">
        <w:rPr>
          <w:rFonts w:ascii="Times New Roman" w:hAnsi="Times New Roman" w:cs="Times New Roman"/>
          <w:lang w:val="bg-BG"/>
        </w:rPr>
        <w:t>мум трикамерен профил)</w:t>
      </w:r>
      <w:r w:rsidRPr="00FE7CD7">
        <w:rPr>
          <w:rFonts w:ascii="Times New Roman" w:hAnsi="Times New Roman" w:cs="Times New Roman"/>
          <w:lang w:val="bg-BG"/>
        </w:rPr>
        <w:t xml:space="preserve"> </w:t>
      </w:r>
    </w:p>
    <w:p w:rsidR="00EE5FBC" w:rsidRPr="00FE7CD7" w:rsidRDefault="00EE5FBC" w:rsidP="00E61788">
      <w:p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FE7CD7">
        <w:rPr>
          <w:rFonts w:ascii="Times New Roman" w:eastAsia="Times New Roman" w:hAnsi="Times New Roman" w:cs="Times New Roman"/>
          <w:color w:val="000000"/>
          <w:lang w:bidi="en-US"/>
        </w:rPr>
        <w:t>Обобщен коефициент на топлопреминаване</w:t>
      </w:r>
      <w:r w:rsidR="00223361" w:rsidRPr="00FE7CD7">
        <w:rPr>
          <w:rFonts w:ascii="Times New Roman" w:eastAsia="Times New Roman" w:hAnsi="Times New Roman" w:cs="Times New Roman"/>
          <w:color w:val="000000"/>
          <w:lang w:val="bg-BG" w:bidi="en-US"/>
        </w:rPr>
        <w:t xml:space="preserve">: </w:t>
      </w:r>
      <w:r w:rsidR="00223361" w:rsidRPr="00FE7CD7">
        <w:rPr>
          <w:rFonts w:ascii="Times New Roman" w:eastAsia="Times New Roman" w:hAnsi="Times New Roman" w:cs="Times New Roman"/>
          <w:color w:val="000000"/>
          <w:lang w:bidi="bg-BG"/>
        </w:rPr>
        <w:t>1.4</w:t>
      </w:r>
      <w:r w:rsidR="00223361" w:rsidRPr="00FE7CD7">
        <w:rPr>
          <w:rFonts w:ascii="Times New Roman" w:eastAsia="Times New Roman" w:hAnsi="Times New Roman" w:cs="Times New Roman"/>
          <w:color w:val="000000"/>
          <w:lang w:val="bg-BG" w:bidi="bg-BG"/>
        </w:rPr>
        <w:t xml:space="preserve"> </w:t>
      </w:r>
      <w:r w:rsidR="00223361" w:rsidRPr="00FE7CD7">
        <w:rPr>
          <w:rFonts w:ascii="Times New Roman" w:eastAsia="Times New Roman" w:hAnsi="Times New Roman" w:cs="Times New Roman"/>
          <w:color w:val="000000"/>
          <w:lang w:bidi="en-US"/>
        </w:rPr>
        <w:t>W/m</w:t>
      </w:r>
      <w:r w:rsidR="00223361" w:rsidRPr="00FE7CD7">
        <w:rPr>
          <w:rFonts w:ascii="Times New Roman" w:eastAsia="Times New Roman" w:hAnsi="Times New Roman" w:cs="Times New Roman"/>
          <w:color w:val="000000"/>
          <w:vertAlign w:val="superscript"/>
          <w:lang w:bidi="en-US"/>
        </w:rPr>
        <w:t>2</w:t>
      </w:r>
      <w:r w:rsidR="00223361" w:rsidRPr="00FE7CD7">
        <w:rPr>
          <w:rFonts w:ascii="Times New Roman" w:eastAsia="Times New Roman" w:hAnsi="Times New Roman" w:cs="Times New Roman"/>
          <w:color w:val="000000"/>
          <w:lang w:bidi="en-US"/>
        </w:rPr>
        <w:t>K</w:t>
      </w:r>
      <w:r w:rsidR="00223361" w:rsidRPr="00FE7CD7">
        <w:rPr>
          <w:rFonts w:ascii="Times New Roman" w:hAnsi="Times New Roman" w:cs="Times New Roman"/>
        </w:rPr>
        <w:t xml:space="preserve"> (или по-добър)</w:t>
      </w:r>
    </w:p>
    <w:p w:rsidR="00EE5FBC" w:rsidRPr="00FE7CD7" w:rsidRDefault="00EE5FBC" w:rsidP="00E61788">
      <w:p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</w:p>
    <w:p w:rsidR="00EE5FBC" w:rsidRPr="00FE7CD7" w:rsidRDefault="00F06443" w:rsidP="00F064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FE7CD7">
        <w:rPr>
          <w:rFonts w:ascii="Times New Roman" w:eastAsia="Times New Roman" w:hAnsi="Times New Roman" w:cs="Times New Roman"/>
          <w:i/>
          <w:lang w:val="bg-BG" w:eastAsia="bg-BG"/>
        </w:rPr>
        <w:t xml:space="preserve">*Посочените количества </w:t>
      </w:r>
      <w:r w:rsidR="000A7E24">
        <w:rPr>
          <w:rFonts w:ascii="Times New Roman" w:eastAsia="Times New Roman" w:hAnsi="Times New Roman" w:cs="Times New Roman"/>
          <w:i/>
          <w:lang w:val="bg-BG" w:eastAsia="bg-BG"/>
        </w:rPr>
        <w:t xml:space="preserve">работи </w:t>
      </w:r>
      <w:r w:rsidRPr="00FE7CD7">
        <w:rPr>
          <w:rFonts w:ascii="Times New Roman" w:eastAsia="Times New Roman" w:hAnsi="Times New Roman" w:cs="Times New Roman"/>
          <w:i/>
          <w:lang w:val="bg-BG" w:eastAsia="bg-BG"/>
        </w:rPr>
        <w:t xml:space="preserve">са максимални, изчислени на база наличните чертежи на сградата, възможни са отклонения, като ще </w:t>
      </w:r>
      <w:r w:rsidR="001E5793" w:rsidRPr="00FE7CD7">
        <w:rPr>
          <w:rFonts w:ascii="Times New Roman" w:eastAsia="Times New Roman" w:hAnsi="Times New Roman" w:cs="Times New Roman"/>
          <w:i/>
          <w:lang w:val="bg-BG" w:eastAsia="bg-BG"/>
        </w:rPr>
        <w:t>бъде разплатено на база реално</w:t>
      </w:r>
      <w:r w:rsidRPr="00FE7CD7">
        <w:rPr>
          <w:rFonts w:ascii="Times New Roman" w:eastAsia="Times New Roman" w:hAnsi="Times New Roman" w:cs="Times New Roman"/>
          <w:i/>
          <w:lang w:val="bg-BG" w:eastAsia="bg-BG"/>
        </w:rPr>
        <w:t xml:space="preserve"> извършена</w:t>
      </w:r>
      <w:r w:rsidR="001E5793" w:rsidRPr="00FE7CD7">
        <w:rPr>
          <w:rFonts w:ascii="Times New Roman" w:eastAsia="Times New Roman" w:hAnsi="Times New Roman" w:cs="Times New Roman"/>
          <w:i/>
          <w:lang w:val="bg-BG" w:eastAsia="bg-BG"/>
        </w:rPr>
        <w:t>та</w:t>
      </w:r>
      <w:r w:rsidR="000A7E24">
        <w:rPr>
          <w:rFonts w:ascii="Times New Roman" w:eastAsia="Times New Roman" w:hAnsi="Times New Roman" w:cs="Times New Roman"/>
          <w:i/>
          <w:lang w:val="bg-BG" w:eastAsia="bg-BG"/>
        </w:rPr>
        <w:t>, отчетена</w:t>
      </w:r>
      <w:r w:rsidRPr="00FE7CD7">
        <w:rPr>
          <w:rFonts w:ascii="Times New Roman" w:eastAsia="Times New Roman" w:hAnsi="Times New Roman" w:cs="Times New Roman"/>
          <w:i/>
          <w:lang w:val="bg-BG" w:eastAsia="bg-BG"/>
        </w:rPr>
        <w:t xml:space="preserve"> и приета работа.</w:t>
      </w:r>
    </w:p>
    <w:p w:rsidR="005729BF" w:rsidRPr="00FE7CD7" w:rsidRDefault="005729BF" w:rsidP="00F064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:rsidR="005729BF" w:rsidRDefault="005729BF" w:rsidP="005729BF">
      <w:pPr>
        <w:jc w:val="both"/>
        <w:rPr>
          <w:rFonts w:ascii="Times New Roman" w:hAnsi="Times New Roman" w:cs="Times New Roman"/>
          <w:lang w:val="bg-BG"/>
        </w:rPr>
      </w:pPr>
      <w:r w:rsidRPr="00FE7CD7">
        <w:rPr>
          <w:rFonts w:ascii="Times New Roman" w:hAnsi="Times New Roman" w:cs="Times New Roman"/>
        </w:rPr>
        <w:t xml:space="preserve">При изпълнението на СМР </w:t>
      </w:r>
      <w:r w:rsidRPr="00FE7CD7">
        <w:rPr>
          <w:rFonts w:ascii="Times New Roman" w:hAnsi="Times New Roman" w:cs="Times New Roman"/>
          <w:lang w:val="bg-BG"/>
        </w:rPr>
        <w:t xml:space="preserve">трябва да се </w:t>
      </w:r>
      <w:r w:rsidR="001E5793" w:rsidRPr="00FE7CD7">
        <w:rPr>
          <w:rFonts w:ascii="Times New Roman" w:hAnsi="Times New Roman" w:cs="Times New Roman"/>
          <w:lang w:val="bg-BG"/>
        </w:rPr>
        <w:t>спазва приложимото законодателство, вкл. ЗУТ, Закон за безопасни условия на труд, Наредба №7 от 2004 г. за енергийна ефективност на сгради (редакция от 15.07.2015 г.) и др.</w:t>
      </w:r>
    </w:p>
    <w:p w:rsidR="007660D4" w:rsidRPr="00FE7CD7" w:rsidRDefault="007660D4" w:rsidP="005729BF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Максималният срок за изпълнение е 9 месеца. Дейностите не могат да бъдат изпълнени по-късно от срока на договора за б</w:t>
      </w:r>
      <w:r w:rsidR="00991B80">
        <w:rPr>
          <w:rFonts w:ascii="Times New Roman" w:hAnsi="Times New Roman" w:cs="Times New Roman"/>
          <w:lang w:val="bg-BG"/>
        </w:rPr>
        <w:t>езвъзмездна помощ, който е 21.0</w:t>
      </w:r>
      <w:r w:rsidR="00991B8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  <w:lang w:val="bg-BG"/>
        </w:rPr>
        <w:t>.2023.</w:t>
      </w:r>
    </w:p>
    <w:p w:rsidR="005729BF" w:rsidRPr="00FE7CD7" w:rsidRDefault="00C81117" w:rsidP="005729BF">
      <w:pPr>
        <w:jc w:val="both"/>
        <w:rPr>
          <w:rFonts w:ascii="Times New Roman" w:hAnsi="Times New Roman" w:cs="Times New Roman"/>
          <w:lang w:val="bg-BG"/>
        </w:rPr>
      </w:pPr>
      <w:r w:rsidRPr="00FE7CD7">
        <w:rPr>
          <w:rFonts w:ascii="Times New Roman" w:hAnsi="Times New Roman" w:cs="Times New Roman"/>
          <w:b/>
        </w:rPr>
        <w:t>Гаранцион</w:t>
      </w:r>
      <w:r w:rsidRPr="00FE7CD7">
        <w:rPr>
          <w:rFonts w:ascii="Times New Roman" w:hAnsi="Times New Roman" w:cs="Times New Roman"/>
          <w:b/>
          <w:lang w:val="bg-BG"/>
        </w:rPr>
        <w:t>ен</w:t>
      </w:r>
      <w:r w:rsidR="005729BF" w:rsidRPr="00FE7CD7">
        <w:rPr>
          <w:rFonts w:ascii="Times New Roman" w:hAnsi="Times New Roman" w:cs="Times New Roman"/>
          <w:b/>
        </w:rPr>
        <w:t xml:space="preserve"> срок </w:t>
      </w:r>
      <w:r w:rsidR="005729BF" w:rsidRPr="00FE7CD7">
        <w:rPr>
          <w:rFonts w:ascii="Times New Roman" w:hAnsi="Times New Roman" w:cs="Times New Roman"/>
        </w:rPr>
        <w:t xml:space="preserve">за извършените строително-монтажни работи: </w:t>
      </w:r>
      <w:r w:rsidR="005729BF" w:rsidRPr="00FE7CD7">
        <w:rPr>
          <w:rFonts w:ascii="Times New Roman" w:hAnsi="Times New Roman" w:cs="Times New Roman"/>
          <w:lang w:val="bg-BG"/>
        </w:rPr>
        <w:t>мин.</w:t>
      </w:r>
      <w:r w:rsidR="005729BF" w:rsidRPr="00FE7CD7">
        <w:rPr>
          <w:rFonts w:ascii="Times New Roman" w:hAnsi="Times New Roman" w:cs="Times New Roman"/>
        </w:rPr>
        <w:t xml:space="preserve"> 5 години.</w:t>
      </w:r>
    </w:p>
    <w:p w:rsidR="001E5793" w:rsidRPr="00FE7CD7" w:rsidRDefault="001E5793" w:rsidP="005729BF">
      <w:pPr>
        <w:jc w:val="both"/>
        <w:rPr>
          <w:rFonts w:ascii="Times New Roman" w:hAnsi="Times New Roman" w:cs="Times New Roman"/>
        </w:rPr>
      </w:pPr>
      <w:r w:rsidRPr="007660D4">
        <w:rPr>
          <w:rFonts w:ascii="Times New Roman" w:hAnsi="Times New Roman" w:cs="Times New Roman"/>
          <w:b/>
          <w:lang w:val="bg-BG"/>
        </w:rPr>
        <w:t>Офертите трябва да съдържат</w:t>
      </w:r>
      <w:r w:rsidR="00FE7CD7" w:rsidRPr="007660D4">
        <w:rPr>
          <w:rFonts w:ascii="Times New Roman" w:hAnsi="Times New Roman" w:cs="Times New Roman"/>
          <w:b/>
          <w:lang w:val="bg-BG"/>
        </w:rPr>
        <w:t>:</w:t>
      </w:r>
      <w:r w:rsidRPr="007660D4">
        <w:rPr>
          <w:rFonts w:ascii="Times New Roman" w:hAnsi="Times New Roman" w:cs="Times New Roman"/>
          <w:b/>
          <w:lang w:val="bg-BG"/>
        </w:rPr>
        <w:t xml:space="preserve"> </w:t>
      </w:r>
      <w:r w:rsidRPr="00FE7CD7">
        <w:rPr>
          <w:rFonts w:ascii="Times New Roman" w:hAnsi="Times New Roman" w:cs="Times New Roman"/>
          <w:lang w:val="bg-BG"/>
        </w:rPr>
        <w:t xml:space="preserve">информация за вида и количеството работи, които ще бъдат </w:t>
      </w:r>
      <w:r w:rsidR="00FE7CD7" w:rsidRPr="00FE7CD7">
        <w:rPr>
          <w:rFonts w:ascii="Times New Roman" w:hAnsi="Times New Roman" w:cs="Times New Roman"/>
          <w:lang w:val="bg-BG"/>
        </w:rPr>
        <w:t>извършени, включително описание съгласно</w:t>
      </w:r>
      <w:r w:rsidRPr="00FE7CD7">
        <w:rPr>
          <w:rFonts w:ascii="Times New Roman" w:hAnsi="Times New Roman" w:cs="Times New Roman"/>
          <w:lang w:val="bg-BG"/>
        </w:rPr>
        <w:t xml:space="preserve"> изискуемите параметри</w:t>
      </w:r>
      <w:r w:rsidR="00FE7CD7" w:rsidRPr="00FE7CD7">
        <w:rPr>
          <w:rFonts w:ascii="Times New Roman" w:hAnsi="Times New Roman" w:cs="Times New Roman"/>
          <w:lang w:val="bg-BG"/>
        </w:rPr>
        <w:t>, единични и обща цена за изпълнение, срок за изпълнение, гаранционен срок и начин на плащане.</w:t>
      </w:r>
    </w:p>
    <w:p w:rsidR="00AB0245" w:rsidRPr="00FE7CD7" w:rsidRDefault="00AB0245" w:rsidP="005729BF">
      <w:pPr>
        <w:jc w:val="both"/>
        <w:rPr>
          <w:rFonts w:ascii="Times New Roman" w:hAnsi="Times New Roman" w:cs="Times New Roman"/>
          <w:lang w:val="bg-BG"/>
        </w:rPr>
      </w:pPr>
      <w:r w:rsidRPr="00FE7CD7">
        <w:rPr>
          <w:rFonts w:ascii="Times New Roman" w:hAnsi="Times New Roman" w:cs="Times New Roman"/>
          <w:lang w:val="bg-BG"/>
        </w:rPr>
        <w:t>Получените оферти ще бъдат оценявани по критерий „най-ниска цена” като работата ще бъде възложена на оферента, предложил най-ниска обща цена за изпълнение.</w:t>
      </w:r>
    </w:p>
    <w:p w:rsidR="00E61788" w:rsidRPr="005729BF" w:rsidRDefault="00E61788" w:rsidP="00572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1788" w:rsidRPr="00E61788" w:rsidRDefault="00E61788" w:rsidP="007B77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sectPr w:rsidR="00E61788" w:rsidRPr="00E61788" w:rsidSect="00335ED3">
      <w:headerReference w:type="default" r:id="rId7"/>
      <w:footerReference w:type="default" r:id="rId8"/>
      <w:pgSz w:w="11906" w:h="16838"/>
      <w:pgMar w:top="944" w:right="1440" w:bottom="1440" w:left="1440" w:header="142" w:footer="2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75C" w:rsidRDefault="0025275C" w:rsidP="00A61738">
      <w:pPr>
        <w:spacing w:after="0" w:line="240" w:lineRule="auto"/>
      </w:pPr>
      <w:r>
        <w:separator/>
      </w:r>
    </w:p>
  </w:endnote>
  <w:endnote w:type="continuationSeparator" w:id="1">
    <w:p w:rsidR="0025275C" w:rsidRDefault="0025275C" w:rsidP="00A61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9E" w:rsidRPr="0013519E" w:rsidRDefault="0013519E" w:rsidP="0013519E">
    <w:pPr>
      <w:pStyle w:val="Footer"/>
      <w:jc w:val="center"/>
      <w:rPr>
        <w:rFonts w:ascii="Verdana" w:hAnsi="Verdana"/>
        <w:i/>
        <w:sz w:val="16"/>
        <w:szCs w:val="16"/>
        <w:lang w:val="bg-BG"/>
      </w:rPr>
    </w:pPr>
    <w:r w:rsidRPr="0008023C">
      <w:rPr>
        <w:rFonts w:ascii="Verdana" w:hAnsi="Verdana"/>
        <w:i/>
        <w:sz w:val="16"/>
        <w:szCs w:val="16"/>
      </w:rPr>
      <w:t>----------------------------------</w:t>
    </w:r>
    <w:r w:rsidRPr="0008023C">
      <w:rPr>
        <w:rFonts w:ascii="Verdana" w:hAnsi="Verdana"/>
        <w:i/>
        <w:sz w:val="16"/>
        <w:szCs w:val="16"/>
        <w:lang w:val="en-US"/>
      </w:rPr>
      <w:t>---</w:t>
    </w:r>
    <w:r w:rsidRPr="0008023C">
      <w:rPr>
        <w:rFonts w:ascii="Verdana" w:hAnsi="Verdana"/>
        <w:i/>
        <w:sz w:val="16"/>
        <w:szCs w:val="16"/>
      </w:rPr>
      <w:t xml:space="preserve">----------------- </w:t>
    </w:r>
    <w:hyperlink r:id="rId1" w:history="1">
      <w:r w:rsidRPr="0008023C">
        <w:rPr>
          <w:rStyle w:val="Hyperlink"/>
          <w:rFonts w:ascii="Verdana" w:hAnsi="Verdana"/>
          <w:i/>
          <w:sz w:val="16"/>
          <w:szCs w:val="16"/>
          <w:lang w:val="en-US"/>
        </w:rPr>
        <w:t>www.eufunds.bg</w:t>
      </w:r>
    </w:hyperlink>
    <w:r w:rsidRPr="0008023C">
      <w:rPr>
        <w:rFonts w:ascii="Verdana" w:hAnsi="Verdana"/>
        <w:i/>
        <w:sz w:val="16"/>
        <w:szCs w:val="16"/>
        <w:lang w:val="en-US"/>
      </w:rPr>
      <w:t xml:space="preserve"> ----------------------</w:t>
    </w:r>
    <w:r>
      <w:rPr>
        <w:rFonts w:ascii="Verdana" w:hAnsi="Verdana"/>
        <w:i/>
        <w:sz w:val="16"/>
        <w:szCs w:val="16"/>
        <w:lang w:val="en-US"/>
      </w:rPr>
      <w:t>---------------------------</w:t>
    </w:r>
  </w:p>
  <w:p w:rsidR="0013519E" w:rsidRPr="0098296B" w:rsidRDefault="0013519E" w:rsidP="0013519E">
    <w:pPr>
      <w:pStyle w:val="Footer"/>
      <w:jc w:val="center"/>
      <w:rPr>
        <w:i/>
        <w:sz w:val="12"/>
        <w:lang w:val="en-US"/>
      </w:rPr>
    </w:pPr>
  </w:p>
  <w:p w:rsidR="0013519E" w:rsidRPr="00E30995" w:rsidRDefault="0013519E" w:rsidP="0013519E">
    <w:pPr>
      <w:pStyle w:val="HTMLPreformatted"/>
      <w:jc w:val="center"/>
      <w:rPr>
        <w:rFonts w:ascii="Verdana" w:eastAsia="MS Mincho" w:hAnsi="Verdana" w:cs="Times New Roman"/>
        <w:i/>
        <w:sz w:val="16"/>
        <w:szCs w:val="16"/>
        <w:lang w:val="bg-BG" w:eastAsia="en-US"/>
      </w:rPr>
    </w:pPr>
    <w:r>
      <w:rPr>
        <w:rFonts w:ascii="Verdana" w:eastAsia="MS Mincho" w:hAnsi="Verdana" w:cs="Times New Roman"/>
        <w:i/>
        <w:sz w:val="16"/>
        <w:szCs w:val="16"/>
        <w:lang w:val="bg-BG" w:eastAsia="en-US"/>
      </w:rPr>
      <w:t xml:space="preserve">Проект </w:t>
    </w:r>
    <w:r w:rsidR="007B777D">
      <w:rPr>
        <w:rFonts w:ascii="Verdana" w:eastAsia="MS Mincho" w:hAnsi="Verdana" w:cs="Times New Roman"/>
        <w:i/>
        <w:sz w:val="16"/>
        <w:szCs w:val="16"/>
        <w:lang w:val="bg-BG" w:eastAsia="en-US"/>
      </w:rPr>
      <w:t>BG16RFOP002-6.002-0433</w:t>
    </w:r>
    <w:r w:rsidRPr="00E30995">
      <w:rPr>
        <w:rFonts w:ascii="Verdana" w:eastAsia="MS Mincho" w:hAnsi="Verdana" w:cs="Times New Roman"/>
        <w:i/>
        <w:sz w:val="16"/>
        <w:szCs w:val="16"/>
        <w:lang w:val="bg-BG" w:eastAsia="en-US"/>
      </w:rPr>
      <w:t>-C01</w:t>
    </w:r>
  </w:p>
  <w:p w:rsidR="0013519E" w:rsidRPr="00B968E7" w:rsidRDefault="0013519E" w:rsidP="0013519E">
    <w:pPr>
      <w:pStyle w:val="HTMLPreformatted"/>
      <w:jc w:val="center"/>
      <w:rPr>
        <w:rFonts w:ascii="Verdana" w:eastAsia="MS Mincho" w:hAnsi="Verdana" w:cs="Times New Roman"/>
        <w:i/>
        <w:sz w:val="16"/>
        <w:szCs w:val="16"/>
        <w:lang w:val="bg-BG" w:eastAsia="en-US"/>
      </w:rPr>
    </w:pPr>
    <w:r w:rsidRPr="00E30995">
      <w:rPr>
        <w:rFonts w:ascii="Verdana" w:eastAsia="MS Mincho" w:hAnsi="Verdana" w:cs="Times New Roman"/>
        <w:i/>
        <w:sz w:val="16"/>
        <w:szCs w:val="16"/>
        <w:lang w:val="bg-BG" w:eastAsia="en-US"/>
      </w:rPr>
      <w:t>„Възстановяване на МСП чрез подобряване на енергийната ефективност”</w:t>
    </w:r>
    <w:r w:rsidRPr="0008023C">
      <w:rPr>
        <w:rFonts w:ascii="Verdana" w:eastAsia="MS Mincho" w:hAnsi="Verdana" w:cs="Times New Roman"/>
        <w:i/>
        <w:sz w:val="16"/>
        <w:szCs w:val="16"/>
        <w:lang w:val="bg-BG" w:eastAsia="en-US"/>
      </w:rPr>
      <w:t>,</w:t>
    </w:r>
    <w:r w:rsidRPr="00B268F2">
      <w:rPr>
        <w:rFonts w:ascii="Verdana" w:eastAsia="MS Mincho" w:hAnsi="Verdana" w:cs="Times New Roman"/>
        <w:i/>
        <w:sz w:val="16"/>
        <w:szCs w:val="16"/>
        <w:lang w:val="bg-BG" w:eastAsia="en-US"/>
      </w:rPr>
      <w:t xml:space="preserve"> финансиран от Оперативна програма „Иновации и конкурентоспособност“, съфинансирана от Европейския съюз </w:t>
    </w:r>
    <w:bookmarkStart w:id="0" w:name="_GoBack"/>
    <w:bookmarkEnd w:id="0"/>
    <w:r w:rsidRPr="00B268F2">
      <w:rPr>
        <w:rFonts w:ascii="Verdana" w:eastAsia="MS Mincho" w:hAnsi="Verdana" w:cs="Times New Roman"/>
        <w:i/>
        <w:sz w:val="16"/>
        <w:szCs w:val="16"/>
        <w:lang w:val="bg-BG" w:eastAsia="en-US"/>
      </w:rPr>
      <w:t>чрез</w:t>
    </w:r>
    <w:r w:rsidRPr="0008023C">
      <w:rPr>
        <w:rFonts w:ascii="Verdana" w:eastAsia="MS Mincho" w:hAnsi="Verdana" w:cs="Times New Roman"/>
        <w:i/>
        <w:sz w:val="16"/>
        <w:szCs w:val="16"/>
        <w:lang w:eastAsia="en-US"/>
      </w:rPr>
      <w:t xml:space="preserve"> Европейския фонд за регионално развитие.</w:t>
    </w:r>
  </w:p>
  <w:p w:rsidR="00A61738" w:rsidRDefault="00A61738">
    <w:pPr>
      <w:pStyle w:val="Footer"/>
    </w:pPr>
  </w:p>
  <w:p w:rsidR="00A61738" w:rsidRDefault="00A617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75C" w:rsidRDefault="0025275C" w:rsidP="00A61738">
      <w:pPr>
        <w:spacing w:after="0" w:line="240" w:lineRule="auto"/>
      </w:pPr>
      <w:r>
        <w:separator/>
      </w:r>
    </w:p>
  </w:footnote>
  <w:footnote w:type="continuationSeparator" w:id="1">
    <w:p w:rsidR="0025275C" w:rsidRDefault="0025275C" w:rsidP="00A61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38" w:rsidRDefault="00A61738">
    <w:pPr>
      <w:pStyle w:val="Header"/>
    </w:pPr>
  </w:p>
  <w:tbl>
    <w:tblPr>
      <w:tblW w:w="9522" w:type="dxa"/>
      <w:jc w:val="center"/>
      <w:tblInd w:w="858" w:type="dxa"/>
      <w:tblCellMar>
        <w:left w:w="70" w:type="dxa"/>
        <w:right w:w="70" w:type="dxa"/>
      </w:tblCellMar>
      <w:tblLook w:val="0000"/>
    </w:tblPr>
    <w:tblGrid>
      <w:gridCol w:w="9890"/>
      <w:gridCol w:w="146"/>
      <w:gridCol w:w="146"/>
    </w:tblGrid>
    <w:tr w:rsidR="00A61738" w:rsidRPr="00A24EAB" w:rsidTr="0013519E">
      <w:trPr>
        <w:trHeight w:val="713"/>
        <w:jc w:val="center"/>
      </w:trPr>
      <w:tc>
        <w:tcPr>
          <w:tcW w:w="160" w:type="dxa"/>
        </w:tcPr>
        <w:tbl>
          <w:tblPr>
            <w:tblW w:w="9516" w:type="dxa"/>
            <w:tblInd w:w="234" w:type="dxa"/>
            <w:tblCellMar>
              <w:left w:w="70" w:type="dxa"/>
              <w:right w:w="70" w:type="dxa"/>
            </w:tblCellMar>
            <w:tblLook w:val="0000"/>
          </w:tblPr>
          <w:tblGrid>
            <w:gridCol w:w="3252"/>
            <w:gridCol w:w="2854"/>
            <w:gridCol w:w="3410"/>
          </w:tblGrid>
          <w:tr w:rsidR="0013519E" w:rsidRPr="00AB163C" w:rsidTr="004C179A">
            <w:trPr>
              <w:trHeight w:val="1271"/>
            </w:trPr>
            <w:tc>
              <w:tcPr>
                <w:tcW w:w="3265" w:type="dxa"/>
              </w:tcPr>
              <w:p w:rsidR="0013519E" w:rsidRPr="00AB163C" w:rsidRDefault="0013519E" w:rsidP="004C179A">
                <w:pPr>
                  <w:spacing w:before="100"/>
                  <w:jc w:val="center"/>
                  <w:rPr>
                    <w:rFonts w:ascii="Corbel" w:hAnsi="Corbel"/>
                    <w:sz w:val="28"/>
                    <w:szCs w:val="28"/>
                  </w:rPr>
                </w:pPr>
                <w:r>
                  <w:rPr>
                    <w:rFonts w:ascii="Corbel" w:hAnsi="Corbel"/>
                    <w:noProof/>
                    <w:sz w:val="20"/>
                    <w:szCs w:val="20"/>
                    <w:lang w:eastAsia="en-GB"/>
                  </w:rPr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85725</wp:posOffset>
                      </wp:positionV>
                      <wp:extent cx="1079500" cy="646430"/>
                      <wp:effectExtent l="19050" t="0" r="6350" b="0"/>
                      <wp:wrapNone/>
                      <wp:docPr id="9" name="Picture 3" descr="Description: eu_flag_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Description: eu_flag_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t="928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9500" cy="6464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13519E" w:rsidRPr="00AB163C" w:rsidRDefault="0013519E" w:rsidP="004C179A">
                <w:pPr>
                  <w:spacing w:before="100"/>
                  <w:jc w:val="center"/>
                  <w:rPr>
                    <w:rFonts w:ascii="Corbel" w:hAnsi="Corbel"/>
                    <w:b/>
                    <w:sz w:val="14"/>
                    <w:szCs w:val="14"/>
                  </w:rPr>
                </w:pPr>
              </w:p>
              <w:p w:rsidR="0013519E" w:rsidRPr="00AB163C" w:rsidRDefault="0013519E" w:rsidP="004C179A">
                <w:pPr>
                  <w:spacing w:before="100"/>
                  <w:jc w:val="center"/>
                  <w:rPr>
                    <w:rFonts w:ascii="Corbel" w:hAnsi="Corbel"/>
                    <w:b/>
                    <w:sz w:val="14"/>
                    <w:szCs w:val="14"/>
                  </w:rPr>
                </w:pPr>
              </w:p>
              <w:p w:rsidR="0013519E" w:rsidRPr="00AB163C" w:rsidRDefault="0013519E" w:rsidP="004C179A">
                <w:pPr>
                  <w:spacing w:before="100"/>
                  <w:jc w:val="center"/>
                  <w:rPr>
                    <w:rFonts w:ascii="Corbel" w:hAnsi="Corbel"/>
                    <w:b/>
                    <w:sz w:val="18"/>
                    <w:szCs w:val="18"/>
                  </w:rPr>
                </w:pPr>
                <w:r w:rsidRPr="00AB163C">
                  <w:rPr>
                    <w:rFonts w:ascii="Corbel" w:hAnsi="Corbel"/>
                    <w:b/>
                    <w:sz w:val="18"/>
                    <w:szCs w:val="18"/>
                  </w:rPr>
                  <w:t>ЕВРОПЕЙСКИ СЪЮЗ</w:t>
                </w:r>
              </w:p>
            </w:tc>
            <w:tc>
              <w:tcPr>
                <w:tcW w:w="2871" w:type="dxa"/>
              </w:tcPr>
              <w:p w:rsidR="0013519E" w:rsidRPr="00AB163C" w:rsidRDefault="0013519E" w:rsidP="004C179A">
                <w:pPr>
                  <w:spacing w:before="100"/>
                  <w:jc w:val="center"/>
                  <w:rPr>
                    <w:rFonts w:ascii="Corbel" w:hAnsi="Corbel"/>
                    <w:sz w:val="20"/>
                    <w:szCs w:val="20"/>
                  </w:rPr>
                </w:pPr>
              </w:p>
              <w:p w:rsidR="0013519E" w:rsidRPr="00AB163C" w:rsidRDefault="0013519E" w:rsidP="004C179A">
                <w:pPr>
                  <w:spacing w:before="100"/>
                  <w:jc w:val="center"/>
                  <w:rPr>
                    <w:rFonts w:ascii="Corbel" w:hAnsi="Corbel"/>
                    <w:sz w:val="20"/>
                    <w:szCs w:val="20"/>
                  </w:rPr>
                </w:pPr>
              </w:p>
              <w:p w:rsidR="0013519E" w:rsidRPr="00AB163C" w:rsidRDefault="0013519E" w:rsidP="004C179A">
                <w:pPr>
                  <w:spacing w:before="100"/>
                  <w:jc w:val="center"/>
                  <w:rPr>
                    <w:rFonts w:ascii="Corbel" w:hAnsi="Corbel"/>
                    <w:sz w:val="20"/>
                    <w:szCs w:val="20"/>
                  </w:rPr>
                </w:pPr>
              </w:p>
            </w:tc>
            <w:tc>
              <w:tcPr>
                <w:tcW w:w="3380" w:type="dxa"/>
              </w:tcPr>
              <w:p w:rsidR="0013519E" w:rsidRPr="00AB163C" w:rsidRDefault="0013519E" w:rsidP="004C179A">
                <w:pPr>
                  <w:spacing w:before="100"/>
                  <w:jc w:val="center"/>
                  <w:rPr>
                    <w:rFonts w:ascii="Corbel" w:hAnsi="Corbel"/>
                    <w:sz w:val="20"/>
                    <w:szCs w:val="20"/>
                  </w:rPr>
                </w:pPr>
                <w:r>
                  <w:rPr>
                    <w:rFonts w:ascii="Corbel" w:hAnsi="Corbel"/>
                    <w:noProof/>
                    <w:sz w:val="20"/>
                    <w:szCs w:val="20"/>
                    <w:lang w:eastAsia="en-GB"/>
                  </w:rPr>
                  <w:drawing>
                    <wp:inline distT="0" distB="0" distL="0" distR="0">
                      <wp:extent cx="2051050" cy="933450"/>
                      <wp:effectExtent l="19050" t="0" r="6350" b="0"/>
                      <wp:docPr id="25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 l="17035" t="15169" r="15656" b="6332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51050" cy="933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A61738" w:rsidRPr="00CD3015" w:rsidRDefault="00A61738" w:rsidP="0028568D">
          <w:pPr>
            <w:jc w:val="center"/>
            <w:rPr>
              <w:b/>
              <w:i/>
              <w:sz w:val="12"/>
              <w:szCs w:val="12"/>
            </w:rPr>
          </w:pPr>
        </w:p>
      </w:tc>
      <w:tc>
        <w:tcPr>
          <w:tcW w:w="9216" w:type="dxa"/>
        </w:tcPr>
        <w:p w:rsidR="00A61738" w:rsidRPr="00195918" w:rsidRDefault="00A61738" w:rsidP="0028568D">
          <w:pPr>
            <w:jc w:val="center"/>
            <w:rPr>
              <w:lang w:val="en-US"/>
            </w:rPr>
          </w:pPr>
        </w:p>
      </w:tc>
      <w:tc>
        <w:tcPr>
          <w:tcW w:w="146" w:type="dxa"/>
        </w:tcPr>
        <w:p w:rsidR="00A61738" w:rsidRPr="00A24EAB" w:rsidRDefault="00A61738" w:rsidP="0028568D">
          <w:pPr>
            <w:jc w:val="center"/>
            <w:rPr>
              <w:lang w:val="en-US"/>
            </w:rPr>
          </w:pPr>
        </w:p>
      </w:tc>
    </w:tr>
  </w:tbl>
  <w:p w:rsidR="00A61738" w:rsidRDefault="00A61738" w:rsidP="00A6173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E71A8"/>
    <w:multiLevelType w:val="hybridMultilevel"/>
    <w:tmpl w:val="80605FD6"/>
    <w:lvl w:ilvl="0" w:tplc="2DC066C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1738"/>
    <w:rsid w:val="000007D8"/>
    <w:rsid w:val="00004694"/>
    <w:rsid w:val="00007B13"/>
    <w:rsid w:val="00011D07"/>
    <w:rsid w:val="00040F6D"/>
    <w:rsid w:val="000447A9"/>
    <w:rsid w:val="0005235B"/>
    <w:rsid w:val="000620CA"/>
    <w:rsid w:val="00062FCA"/>
    <w:rsid w:val="00064FC1"/>
    <w:rsid w:val="000670EE"/>
    <w:rsid w:val="000A7E24"/>
    <w:rsid w:val="000C44FE"/>
    <w:rsid w:val="000C54F9"/>
    <w:rsid w:val="000D0DB7"/>
    <w:rsid w:val="000E1053"/>
    <w:rsid w:val="000F7C33"/>
    <w:rsid w:val="00112198"/>
    <w:rsid w:val="00121CF1"/>
    <w:rsid w:val="00131D0F"/>
    <w:rsid w:val="0013426F"/>
    <w:rsid w:val="0013519E"/>
    <w:rsid w:val="0014745D"/>
    <w:rsid w:val="00153117"/>
    <w:rsid w:val="001724A5"/>
    <w:rsid w:val="001858B3"/>
    <w:rsid w:val="00195B6C"/>
    <w:rsid w:val="001970A9"/>
    <w:rsid w:val="001A1E79"/>
    <w:rsid w:val="001A240D"/>
    <w:rsid w:val="001A307B"/>
    <w:rsid w:val="001B0506"/>
    <w:rsid w:val="001B301E"/>
    <w:rsid w:val="001B3E6E"/>
    <w:rsid w:val="001B7053"/>
    <w:rsid w:val="001C638D"/>
    <w:rsid w:val="001E5793"/>
    <w:rsid w:val="001F0C2C"/>
    <w:rsid w:val="001F29FD"/>
    <w:rsid w:val="001F2E1D"/>
    <w:rsid w:val="001F3969"/>
    <w:rsid w:val="00223361"/>
    <w:rsid w:val="00226CDD"/>
    <w:rsid w:val="00242F97"/>
    <w:rsid w:val="0024400B"/>
    <w:rsid w:val="0024595D"/>
    <w:rsid w:val="00246B53"/>
    <w:rsid w:val="0025193E"/>
    <w:rsid w:val="0025275C"/>
    <w:rsid w:val="00256D3B"/>
    <w:rsid w:val="00260CFB"/>
    <w:rsid w:val="00260E85"/>
    <w:rsid w:val="00260EB1"/>
    <w:rsid w:val="00261FEE"/>
    <w:rsid w:val="002757D4"/>
    <w:rsid w:val="00292B20"/>
    <w:rsid w:val="00296F56"/>
    <w:rsid w:val="002A2759"/>
    <w:rsid w:val="002A5561"/>
    <w:rsid w:val="002A69C9"/>
    <w:rsid w:val="002A6EEA"/>
    <w:rsid w:val="002B073B"/>
    <w:rsid w:val="002C47BB"/>
    <w:rsid w:val="002C4B61"/>
    <w:rsid w:val="002D2BDF"/>
    <w:rsid w:val="002D76CC"/>
    <w:rsid w:val="002E2701"/>
    <w:rsid w:val="002E3135"/>
    <w:rsid w:val="00306D1B"/>
    <w:rsid w:val="003151AF"/>
    <w:rsid w:val="00315DA8"/>
    <w:rsid w:val="00317565"/>
    <w:rsid w:val="00327BC2"/>
    <w:rsid w:val="00335ED3"/>
    <w:rsid w:val="00356877"/>
    <w:rsid w:val="003610A0"/>
    <w:rsid w:val="00366555"/>
    <w:rsid w:val="00370E95"/>
    <w:rsid w:val="00377B24"/>
    <w:rsid w:val="00384E65"/>
    <w:rsid w:val="003905AB"/>
    <w:rsid w:val="0039642B"/>
    <w:rsid w:val="003A6729"/>
    <w:rsid w:val="003A7266"/>
    <w:rsid w:val="003B0579"/>
    <w:rsid w:val="003C20E1"/>
    <w:rsid w:val="003C2966"/>
    <w:rsid w:val="003E3A6D"/>
    <w:rsid w:val="004225C4"/>
    <w:rsid w:val="00436AAE"/>
    <w:rsid w:val="00437D0B"/>
    <w:rsid w:val="004420D7"/>
    <w:rsid w:val="00465AD3"/>
    <w:rsid w:val="00473F47"/>
    <w:rsid w:val="00490F28"/>
    <w:rsid w:val="004A6F54"/>
    <w:rsid w:val="004B5FFB"/>
    <w:rsid w:val="004E048B"/>
    <w:rsid w:val="004E1394"/>
    <w:rsid w:val="004F4031"/>
    <w:rsid w:val="004F5FB2"/>
    <w:rsid w:val="0052000F"/>
    <w:rsid w:val="0052073C"/>
    <w:rsid w:val="00522F10"/>
    <w:rsid w:val="0052795D"/>
    <w:rsid w:val="00535156"/>
    <w:rsid w:val="0054495C"/>
    <w:rsid w:val="00544F8D"/>
    <w:rsid w:val="00547A56"/>
    <w:rsid w:val="00553DD8"/>
    <w:rsid w:val="005567FF"/>
    <w:rsid w:val="00563EE5"/>
    <w:rsid w:val="00565C96"/>
    <w:rsid w:val="00566958"/>
    <w:rsid w:val="005729BF"/>
    <w:rsid w:val="00587561"/>
    <w:rsid w:val="005A400C"/>
    <w:rsid w:val="005C742E"/>
    <w:rsid w:val="005D7A2E"/>
    <w:rsid w:val="005F11AD"/>
    <w:rsid w:val="005F29BC"/>
    <w:rsid w:val="0060042B"/>
    <w:rsid w:val="006041EB"/>
    <w:rsid w:val="00627925"/>
    <w:rsid w:val="00634FA2"/>
    <w:rsid w:val="00644096"/>
    <w:rsid w:val="00651868"/>
    <w:rsid w:val="0066762C"/>
    <w:rsid w:val="00684A7A"/>
    <w:rsid w:val="00684A7E"/>
    <w:rsid w:val="0069489A"/>
    <w:rsid w:val="00695893"/>
    <w:rsid w:val="006A225E"/>
    <w:rsid w:val="006A73BC"/>
    <w:rsid w:val="006B4C85"/>
    <w:rsid w:val="006B5683"/>
    <w:rsid w:val="006C409A"/>
    <w:rsid w:val="006C4AA8"/>
    <w:rsid w:val="006D5BDC"/>
    <w:rsid w:val="006E19E8"/>
    <w:rsid w:val="006E58DC"/>
    <w:rsid w:val="006E7551"/>
    <w:rsid w:val="006F721D"/>
    <w:rsid w:val="00711731"/>
    <w:rsid w:val="00711D16"/>
    <w:rsid w:val="007202E2"/>
    <w:rsid w:val="00730ACD"/>
    <w:rsid w:val="00730E4F"/>
    <w:rsid w:val="00740BFF"/>
    <w:rsid w:val="0074485B"/>
    <w:rsid w:val="00747BF0"/>
    <w:rsid w:val="00756055"/>
    <w:rsid w:val="00757875"/>
    <w:rsid w:val="00760761"/>
    <w:rsid w:val="007660D4"/>
    <w:rsid w:val="007663ED"/>
    <w:rsid w:val="00766BD8"/>
    <w:rsid w:val="00792AE2"/>
    <w:rsid w:val="007A5DB7"/>
    <w:rsid w:val="007A6FED"/>
    <w:rsid w:val="007B655B"/>
    <w:rsid w:val="007B777D"/>
    <w:rsid w:val="007C11F9"/>
    <w:rsid w:val="007C66FE"/>
    <w:rsid w:val="007F61B3"/>
    <w:rsid w:val="00811826"/>
    <w:rsid w:val="008119B2"/>
    <w:rsid w:val="00813877"/>
    <w:rsid w:val="00816E93"/>
    <w:rsid w:val="00822D37"/>
    <w:rsid w:val="0082670E"/>
    <w:rsid w:val="00846BCE"/>
    <w:rsid w:val="0085671E"/>
    <w:rsid w:val="0086023A"/>
    <w:rsid w:val="00860E76"/>
    <w:rsid w:val="00880004"/>
    <w:rsid w:val="008846A7"/>
    <w:rsid w:val="00897BAB"/>
    <w:rsid w:val="008A066A"/>
    <w:rsid w:val="008A2F7D"/>
    <w:rsid w:val="008A7307"/>
    <w:rsid w:val="008A7A7B"/>
    <w:rsid w:val="008B2850"/>
    <w:rsid w:val="008B75F3"/>
    <w:rsid w:val="008C793D"/>
    <w:rsid w:val="008D5FD9"/>
    <w:rsid w:val="008F078A"/>
    <w:rsid w:val="008F6A33"/>
    <w:rsid w:val="00903925"/>
    <w:rsid w:val="00903D2A"/>
    <w:rsid w:val="00905A41"/>
    <w:rsid w:val="00906405"/>
    <w:rsid w:val="009100CF"/>
    <w:rsid w:val="00910A2D"/>
    <w:rsid w:val="009117F8"/>
    <w:rsid w:val="0091245B"/>
    <w:rsid w:val="0091785F"/>
    <w:rsid w:val="009310CD"/>
    <w:rsid w:val="0094310B"/>
    <w:rsid w:val="00955DB5"/>
    <w:rsid w:val="00966CAE"/>
    <w:rsid w:val="00973C39"/>
    <w:rsid w:val="00991B80"/>
    <w:rsid w:val="009A59AC"/>
    <w:rsid w:val="009D2D3F"/>
    <w:rsid w:val="009D5B4E"/>
    <w:rsid w:val="009E4C76"/>
    <w:rsid w:val="009F6746"/>
    <w:rsid w:val="00A0282A"/>
    <w:rsid w:val="00A14886"/>
    <w:rsid w:val="00A20141"/>
    <w:rsid w:val="00A24CD4"/>
    <w:rsid w:val="00A27E4B"/>
    <w:rsid w:val="00A32842"/>
    <w:rsid w:val="00A33AC7"/>
    <w:rsid w:val="00A358CD"/>
    <w:rsid w:val="00A54511"/>
    <w:rsid w:val="00A563E0"/>
    <w:rsid w:val="00A61738"/>
    <w:rsid w:val="00A80D19"/>
    <w:rsid w:val="00A81F3F"/>
    <w:rsid w:val="00AB0245"/>
    <w:rsid w:val="00AB1A19"/>
    <w:rsid w:val="00AB56F7"/>
    <w:rsid w:val="00AD0B8D"/>
    <w:rsid w:val="00AD56C8"/>
    <w:rsid w:val="00B01B09"/>
    <w:rsid w:val="00B02790"/>
    <w:rsid w:val="00B26A94"/>
    <w:rsid w:val="00B42CDE"/>
    <w:rsid w:val="00B63DFF"/>
    <w:rsid w:val="00B733F0"/>
    <w:rsid w:val="00B74E99"/>
    <w:rsid w:val="00B75CDE"/>
    <w:rsid w:val="00B80A36"/>
    <w:rsid w:val="00B82A7D"/>
    <w:rsid w:val="00B8358A"/>
    <w:rsid w:val="00BB718E"/>
    <w:rsid w:val="00BD29EB"/>
    <w:rsid w:val="00BD52AB"/>
    <w:rsid w:val="00BF3080"/>
    <w:rsid w:val="00C02403"/>
    <w:rsid w:val="00C07284"/>
    <w:rsid w:val="00C07DBD"/>
    <w:rsid w:val="00C16C22"/>
    <w:rsid w:val="00C51C13"/>
    <w:rsid w:val="00C610EB"/>
    <w:rsid w:val="00C62A97"/>
    <w:rsid w:val="00C65EC2"/>
    <w:rsid w:val="00C66524"/>
    <w:rsid w:val="00C76F41"/>
    <w:rsid w:val="00C81117"/>
    <w:rsid w:val="00C8116E"/>
    <w:rsid w:val="00C8548C"/>
    <w:rsid w:val="00C855C3"/>
    <w:rsid w:val="00C9513D"/>
    <w:rsid w:val="00C955E1"/>
    <w:rsid w:val="00C97195"/>
    <w:rsid w:val="00CA3E50"/>
    <w:rsid w:val="00CA4DEB"/>
    <w:rsid w:val="00CB0593"/>
    <w:rsid w:val="00CB1469"/>
    <w:rsid w:val="00CC1558"/>
    <w:rsid w:val="00CD06FF"/>
    <w:rsid w:val="00CD26F5"/>
    <w:rsid w:val="00CE134D"/>
    <w:rsid w:val="00CF1A3C"/>
    <w:rsid w:val="00CF5187"/>
    <w:rsid w:val="00D03DDA"/>
    <w:rsid w:val="00D17736"/>
    <w:rsid w:val="00D26866"/>
    <w:rsid w:val="00D332E9"/>
    <w:rsid w:val="00D349E0"/>
    <w:rsid w:val="00D40B86"/>
    <w:rsid w:val="00D51850"/>
    <w:rsid w:val="00D522B3"/>
    <w:rsid w:val="00D52662"/>
    <w:rsid w:val="00D67CE3"/>
    <w:rsid w:val="00D92AB5"/>
    <w:rsid w:val="00D94B07"/>
    <w:rsid w:val="00DA34EF"/>
    <w:rsid w:val="00DB2E14"/>
    <w:rsid w:val="00DC559A"/>
    <w:rsid w:val="00DD726C"/>
    <w:rsid w:val="00DF0037"/>
    <w:rsid w:val="00DF33B4"/>
    <w:rsid w:val="00E013FE"/>
    <w:rsid w:val="00E24522"/>
    <w:rsid w:val="00E254DA"/>
    <w:rsid w:val="00E26C72"/>
    <w:rsid w:val="00E50316"/>
    <w:rsid w:val="00E61788"/>
    <w:rsid w:val="00E6506A"/>
    <w:rsid w:val="00E77CFD"/>
    <w:rsid w:val="00EA0AAA"/>
    <w:rsid w:val="00EC372B"/>
    <w:rsid w:val="00EC6581"/>
    <w:rsid w:val="00EC717D"/>
    <w:rsid w:val="00EC7D7B"/>
    <w:rsid w:val="00ED2841"/>
    <w:rsid w:val="00EE1EBF"/>
    <w:rsid w:val="00EE5FBC"/>
    <w:rsid w:val="00EF0DB0"/>
    <w:rsid w:val="00EF1DDD"/>
    <w:rsid w:val="00F05F37"/>
    <w:rsid w:val="00F06443"/>
    <w:rsid w:val="00F2281C"/>
    <w:rsid w:val="00F23FAD"/>
    <w:rsid w:val="00F309B3"/>
    <w:rsid w:val="00F30B43"/>
    <w:rsid w:val="00F373C1"/>
    <w:rsid w:val="00F46421"/>
    <w:rsid w:val="00F55C65"/>
    <w:rsid w:val="00F6519D"/>
    <w:rsid w:val="00F7178D"/>
    <w:rsid w:val="00F74B18"/>
    <w:rsid w:val="00F76D13"/>
    <w:rsid w:val="00F8390A"/>
    <w:rsid w:val="00F9019C"/>
    <w:rsid w:val="00F910D1"/>
    <w:rsid w:val="00FA6F70"/>
    <w:rsid w:val="00FB236C"/>
    <w:rsid w:val="00FC3E65"/>
    <w:rsid w:val="00FD2349"/>
    <w:rsid w:val="00FD6D9F"/>
    <w:rsid w:val="00FE7CD7"/>
    <w:rsid w:val="00FF1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E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738"/>
  </w:style>
  <w:style w:type="paragraph" w:styleId="Footer">
    <w:name w:val="footer"/>
    <w:basedOn w:val="Normal"/>
    <w:link w:val="FooterChar"/>
    <w:unhideWhenUsed/>
    <w:rsid w:val="00A61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61738"/>
  </w:style>
  <w:style w:type="paragraph" w:styleId="BalloonText">
    <w:name w:val="Balloon Text"/>
    <w:basedOn w:val="Normal"/>
    <w:link w:val="BalloonTextChar"/>
    <w:uiPriority w:val="99"/>
    <w:semiHidden/>
    <w:unhideWhenUsed/>
    <w:rsid w:val="00A61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7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1738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rsid w:val="0013519E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351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Roboto" w:eastAsia="Times New Roman" w:hAnsi="Roboto" w:cs="Courier New"/>
      <w:sz w:val="24"/>
      <w:szCs w:val="24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3519E"/>
    <w:rPr>
      <w:rFonts w:ascii="Roboto" w:eastAsia="Times New Roman" w:hAnsi="Roboto" w:cs="Courier New"/>
      <w:sz w:val="24"/>
      <w:szCs w:val="24"/>
      <w:lang w:eastAsia="en-GB"/>
    </w:rPr>
  </w:style>
  <w:style w:type="table" w:styleId="TableGrid">
    <w:name w:val="Table Grid"/>
    <w:basedOn w:val="TableNormal"/>
    <w:rsid w:val="00E61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Default">
    <w:name w:val="WW-Default"/>
    <w:rsid w:val="00EE5FBC"/>
    <w:pPr>
      <w:suppressAutoHyphens/>
      <w:autoSpaceDE w:val="0"/>
      <w:spacing w:before="100"/>
    </w:pPr>
    <w:rPr>
      <w:rFonts w:ascii="Trebuchet MS" w:eastAsia="MS Mincho" w:hAnsi="Trebuchet MS" w:cs="Trebuchet MS"/>
      <w:color w:val="000000"/>
      <w:sz w:val="24"/>
      <w:szCs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Lambreva</dc:creator>
  <cp:lastModifiedBy>Elena Lambreva</cp:lastModifiedBy>
  <cp:revision>14</cp:revision>
  <dcterms:created xsi:type="dcterms:W3CDTF">2023-02-14T14:25:00Z</dcterms:created>
  <dcterms:modified xsi:type="dcterms:W3CDTF">2023-07-13T11:19:00Z</dcterms:modified>
</cp:coreProperties>
</file>